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U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:rsidTr="007779B7">
        <w:trPr>
          <w:jc w:val="center"/>
        </w:trPr>
        <w:tc>
          <w:tcPr>
            <w:tcW w:w="627" w:type="dxa"/>
            <w:vAlign w:val="bottom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78"/>
        </w:trPr>
        <w:tc>
          <w:tcPr>
            <w:tcW w:w="2127" w:type="dxa"/>
          </w:tcPr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2023: Sanacija odseka regionalne ceste R2-425/1265 Poljana – Šentvid med km 1,540 in km 1,630</w:t>
            </w:r>
          </w:p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:rsidTr="007779B7">
        <w:tc>
          <w:tcPr>
            <w:tcW w:w="2127" w:type="dxa"/>
          </w:tcPr>
          <w:p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Rok za izvedbo naročila</w:t>
      </w:r>
      <w:r w:rsidR="00387856">
        <w:rPr>
          <w:rFonts w:ascii="Arial" w:hAnsi="Arial" w:cs="Arial"/>
          <w:sz w:val="20"/>
          <w:szCs w:val="20"/>
        </w:rPr>
        <w:t>: 20</w:t>
      </w:r>
      <w:bookmarkStart w:id="0" w:name="_GoBack"/>
      <w:bookmarkEnd w:id="0"/>
      <w:r w:rsidRPr="008A6302">
        <w:rPr>
          <w:rFonts w:ascii="Arial" w:hAnsi="Arial" w:cs="Arial"/>
          <w:sz w:val="20"/>
          <w:szCs w:val="20"/>
        </w:rPr>
        <w:t>0 dni od uvedbe v delo za izvedbo gradbenih del in 30 dni po dokončanju gradbenih del za ostala pogodbena dela.</w:t>
      </w: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C"/>
    <w:rsid w:val="00045134"/>
    <w:rsid w:val="00381C36"/>
    <w:rsid w:val="00387856"/>
    <w:rsid w:val="003A7CEC"/>
    <w:rsid w:val="007E23BE"/>
    <w:rsid w:val="00845134"/>
    <w:rsid w:val="00C90E50"/>
    <w:rsid w:val="00D74BC0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731A"/>
  <w15:docId w15:val="{6DB08F04-6139-4AA0-A036-8983D701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Damian Raseni</cp:lastModifiedBy>
  <cp:revision>3</cp:revision>
  <dcterms:created xsi:type="dcterms:W3CDTF">2023-12-19T14:35:00Z</dcterms:created>
  <dcterms:modified xsi:type="dcterms:W3CDTF">2024-03-01T07:58:00Z</dcterms:modified>
</cp:coreProperties>
</file>