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EC" w:rsidRPr="002D6B89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>
        <w:rPr>
          <w:rFonts w:cs="Arial"/>
          <w:caps/>
          <w:sz w:val="20"/>
          <w:szCs w:val="20"/>
        </w:rPr>
        <w:t>PO</w:t>
      </w:r>
      <w:r w:rsidRPr="002D6B89">
        <w:rPr>
          <w:rFonts w:cs="Arial"/>
          <w:caps/>
          <w:sz w:val="20"/>
          <w:szCs w:val="20"/>
        </w:rPr>
        <w:t xml:space="preserve"> N U D B A - </w:t>
      </w:r>
      <w:r w:rsidRPr="002D6B8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1A4945" w:rsidTr="007779B7">
        <w:trPr>
          <w:jc w:val="center"/>
        </w:trPr>
        <w:tc>
          <w:tcPr>
            <w:tcW w:w="627" w:type="dxa"/>
            <w:vAlign w:val="bottom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3A7CEC" w:rsidRPr="001A4945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78"/>
        </w:trPr>
        <w:tc>
          <w:tcPr>
            <w:tcW w:w="2127" w:type="dxa"/>
          </w:tcPr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3A7CEC" w:rsidRPr="001A4945" w:rsidRDefault="00C90E50" w:rsidP="007779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2023 - RT-926/6506 Črna-Koprivna, sanacija podpornih, opornih in premostitvenih objektov, ureditev odvodnavanja in obnova vozišča</w:t>
            </w:r>
          </w:p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A7CEC" w:rsidRPr="001A4945" w:rsidTr="007779B7">
        <w:tc>
          <w:tcPr>
            <w:tcW w:w="2127" w:type="dxa"/>
          </w:tcPr>
          <w:p w:rsidR="003A7CEC" w:rsidRPr="001A4945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3A7CEC" w:rsidRPr="008A6302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:rsidR="003A7CEC" w:rsidRPr="008A6302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A7CEC" w:rsidRPr="001A4945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8A6302">
        <w:rPr>
          <w:rFonts w:ascii="Arial" w:hAnsi="Arial" w:cs="Arial"/>
          <w:sz w:val="20"/>
          <w:szCs w:val="20"/>
        </w:rPr>
        <w:t xml:space="preserve">in 60 dni </w:t>
      </w:r>
      <w:r w:rsidRPr="001A4945">
        <w:rPr>
          <w:rFonts w:ascii="Arial" w:hAnsi="Arial" w:cs="Arial"/>
          <w:sz w:val="20"/>
          <w:szCs w:val="20"/>
        </w:rPr>
        <w:t>po roku za oddajo ponudb.</w:t>
      </w:r>
    </w:p>
    <w:p w:rsidR="003A7CEC" w:rsidRPr="001A4945" w:rsidRDefault="002B1183" w:rsidP="003A7CEC">
      <w:pPr>
        <w:numPr>
          <w:ilvl w:val="0"/>
          <w:numId w:val="1"/>
        </w:numPr>
        <w:spacing w:before="120"/>
        <w:rPr>
          <w:rFonts w:ascii="Arial" w:hAnsi="Arial" w:cs="Arial"/>
          <w:color w:val="00B0F0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Rok za izvedbo naročila</w:t>
      </w:r>
      <w:r w:rsidRPr="008A6302">
        <w:rPr>
          <w:rFonts w:ascii="Arial" w:hAnsi="Arial" w:cs="Arial"/>
          <w:sz w:val="20"/>
          <w:szCs w:val="20"/>
        </w:rPr>
        <w:t xml:space="preserve">: </w:t>
      </w:r>
      <w:r w:rsidRPr="004D31A7">
        <w:rPr>
          <w:rFonts w:ascii="Arial" w:hAnsi="Arial" w:cs="Arial"/>
          <w:sz w:val="20"/>
          <w:szCs w:val="20"/>
        </w:rPr>
        <w:t>150 dni od uvedbe v delo za izvedbo gradbenih del in 30 dni po dokončanju gradbenih del za ostala pogodbena dela</w:t>
      </w:r>
      <w:r w:rsidRPr="008A630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EC"/>
    <w:rsid w:val="00045134"/>
    <w:rsid w:val="002B1183"/>
    <w:rsid w:val="00381C36"/>
    <w:rsid w:val="003A7CEC"/>
    <w:rsid w:val="007E23BE"/>
    <w:rsid w:val="00913A69"/>
    <w:rsid w:val="0092296E"/>
    <w:rsid w:val="00C90E50"/>
    <w:rsid w:val="00D74BC0"/>
    <w:rsid w:val="00E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AA046-4044-4717-9404-04CD4054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Drago Železnik</cp:lastModifiedBy>
  <cp:revision>5</cp:revision>
  <dcterms:created xsi:type="dcterms:W3CDTF">2023-11-23T08:00:00Z</dcterms:created>
  <dcterms:modified xsi:type="dcterms:W3CDTF">2024-02-12T11:34:00Z</dcterms:modified>
</cp:coreProperties>
</file>