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B8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A4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Rekonstrukcija železniške postaje Domžale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728DD" w:rsidRDefault="00C728DD" w:rsidP="00C728DD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C728DD" w:rsidRDefault="00C728DD" w:rsidP="003709C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Spremeni se rok za oddajo in odpiranje ponudb iz »4.2.2022« v »18.2.2022«. </w:t>
            </w:r>
            <w:r w:rsidR="003709C2">
              <w:rPr>
                <w:rFonts w:ascii="Arial" w:eastAsia="Arial" w:hAnsi="Arial" w:cs="Arial"/>
                <w:color w:val="2F2F2F"/>
                <w:sz w:val="22"/>
                <w:szCs w:val="22"/>
              </w:rPr>
              <w:t>Spremeni se ura za odpiranje ponudb, iz »</w:t>
            </w:r>
            <w:r w:rsidR="003709C2" w:rsidRPr="003709C2">
              <w:rPr>
                <w:rFonts w:ascii="Arial" w:eastAsia="Arial" w:hAnsi="Arial" w:cs="Arial"/>
                <w:color w:val="2F2F2F"/>
                <w:sz w:val="22"/>
                <w:szCs w:val="22"/>
              </w:rPr>
              <w:t>10:30</w:t>
            </w:r>
            <w:r w:rsidR="003709C2">
              <w:rPr>
                <w:rFonts w:ascii="Arial" w:eastAsia="Arial" w:hAnsi="Arial" w:cs="Arial"/>
                <w:color w:val="2F2F2F"/>
                <w:sz w:val="22"/>
                <w:szCs w:val="22"/>
              </w:rPr>
              <w:t>« v »11:00«.</w:t>
            </w:r>
            <w:bookmarkStart w:id="0" w:name="_GoBack"/>
            <w:bookmarkEnd w:id="0"/>
          </w:p>
          <w:p w:rsidR="00C728DD" w:rsidRPr="003F5ED7" w:rsidRDefault="00C728DD" w:rsidP="00C728DD">
            <w:pPr>
              <w:pStyle w:val="Odstavekseznama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C728DD" w:rsidRPr="003F5ED7" w:rsidRDefault="00C728DD" w:rsidP="00C7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C728DD" w:rsidRDefault="00C728DD" w:rsidP="00C728D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Spremeni se rok za vprašanja in odgovore in spremenjen glasi:</w:t>
            </w:r>
          </w:p>
          <w:p w:rsidR="00C728DD" w:rsidRDefault="00C728DD" w:rsidP="00C728DD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Vse zahteve za dodatne informacije v zvezi s postopkom se posredujejo na portal javnih naročil www.enarocanje.si (zahtevo za pojasnila razpisne dokumentacije mora ponudnik posredov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ati pravočasno, najkasneje dne 8. 2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. 2022 do 10:00 ure, da bo lahko naročnik pripravil in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objavil odgovor najkasneje dne 11. 2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. 2022).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  <w:p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3F5ED7" w:rsidRPr="004776FA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A6" w:rsidRDefault="00881BA6">
      <w:r>
        <w:separator/>
      </w:r>
    </w:p>
  </w:endnote>
  <w:endnote w:type="continuationSeparator" w:id="0">
    <w:p w:rsidR="00881BA6" w:rsidRDefault="0088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A6" w:rsidRDefault="00881BA6">
      <w:r>
        <w:separator/>
      </w:r>
    </w:p>
  </w:footnote>
  <w:footnote w:type="continuationSeparator" w:id="0">
    <w:p w:rsidR="00881BA6" w:rsidRDefault="0088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37ABC"/>
    <w:rsid w:val="002C7070"/>
    <w:rsid w:val="003561F1"/>
    <w:rsid w:val="003709C2"/>
    <w:rsid w:val="003B6EC0"/>
    <w:rsid w:val="003C10BB"/>
    <w:rsid w:val="003F5ED7"/>
    <w:rsid w:val="00454971"/>
    <w:rsid w:val="0046787B"/>
    <w:rsid w:val="004776FA"/>
    <w:rsid w:val="004A2168"/>
    <w:rsid w:val="00775AFE"/>
    <w:rsid w:val="00881BA6"/>
    <w:rsid w:val="008A6F25"/>
    <w:rsid w:val="00970E36"/>
    <w:rsid w:val="009E0245"/>
    <w:rsid w:val="00B5646F"/>
    <w:rsid w:val="00B66472"/>
    <w:rsid w:val="00B82A45"/>
    <w:rsid w:val="00C33F4E"/>
    <w:rsid w:val="00C728DD"/>
    <w:rsid w:val="00C774F5"/>
    <w:rsid w:val="00CC5BB0"/>
    <w:rsid w:val="00D94ED4"/>
    <w:rsid w:val="00DC43C1"/>
    <w:rsid w:val="00DE67E7"/>
    <w:rsid w:val="00E47054"/>
    <w:rsid w:val="00E963F9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52B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6</cp:revision>
  <dcterms:created xsi:type="dcterms:W3CDTF">2022-01-24T10:50:00Z</dcterms:created>
  <dcterms:modified xsi:type="dcterms:W3CDTF">2022-01-31T13:55:00Z</dcterms:modified>
</cp:coreProperties>
</file>