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>
        <w:tc>
          <w:tcPr>
            <w:tcW w:w="3494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9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1620"/>
        <w:gridCol w:w="3420"/>
      </w:tblGrid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Številka:</w:t>
            </w:r>
          </w:p>
        </w:tc>
        <w:tc>
          <w:tcPr>
            <w:tcW w:w="2160" w:type="dxa"/>
            <w:vAlign w:val="center"/>
          </w:tcPr>
          <w:p w:rsidR="00B66472" w:rsidRPr="005F1CEA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F1CEA">
              <w:rPr>
                <w:rFonts w:ascii="Arial" w:eastAsia="Arial" w:hAnsi="Arial" w:cs="Arial"/>
                <w:color w:val="000000"/>
                <w:sz w:val="22"/>
                <w:szCs w:val="22"/>
              </w:rPr>
              <w:t>43001-502/2019</w:t>
            </w: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B66472" w:rsidTr="00B66472"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2160" w:type="dxa"/>
            <w:vAlign w:val="center"/>
          </w:tcPr>
          <w:p w:rsidR="00B66472" w:rsidRPr="005F1CEA" w:rsidRDefault="005F1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F1CEA">
              <w:rPr>
                <w:rFonts w:ascii="Arial" w:eastAsia="Arial" w:hAnsi="Arial" w:cs="Arial"/>
                <w:color w:val="0000FF"/>
                <w:sz w:val="22"/>
                <w:szCs w:val="22"/>
              </w:rPr>
              <w:t>7</w:t>
            </w:r>
            <w:r w:rsidR="0046787B" w:rsidRPr="005F1CEA">
              <w:rPr>
                <w:rFonts w:ascii="Arial" w:eastAsia="Arial" w:hAnsi="Arial" w:cs="Arial"/>
                <w:color w:val="0000FF"/>
                <w:sz w:val="22"/>
                <w:szCs w:val="22"/>
              </w:rPr>
              <w:t>. 4</w:t>
            </w:r>
            <w:r w:rsidR="00B66472" w:rsidRPr="005F1CEA">
              <w:rPr>
                <w:rFonts w:ascii="Arial" w:eastAsia="Arial" w:hAnsi="Arial" w:cs="Arial"/>
                <w:color w:val="0000FF"/>
                <w:sz w:val="22"/>
                <w:szCs w:val="22"/>
              </w:rPr>
              <w:t>. 2020</w:t>
            </w:r>
          </w:p>
        </w:tc>
        <w:tc>
          <w:tcPr>
            <w:tcW w:w="108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B66472" w:rsidRDefault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SPREMEMBA RAZPISNE DOKUMENTACIJE </w:t>
      </w: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za oddajo javnega naročila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2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2C7070">
        <w:tc>
          <w:tcPr>
            <w:tcW w:w="9288" w:type="dxa"/>
          </w:tcPr>
          <w:p w:rsidR="002C7070" w:rsidRDefault="00775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Nadgradnja glavne železniške proge št. 20 Ljubljana – Jesenice 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d.m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 na odseku Podnart - Lesce Bled</w:t>
            </w:r>
          </w:p>
        </w:tc>
      </w:tr>
    </w:tbl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2C7070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C7070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Tr="004776FA">
        <w:trPr>
          <w:trHeight w:val="2111"/>
        </w:trPr>
        <w:tc>
          <w:tcPr>
            <w:tcW w:w="9287" w:type="dxa"/>
          </w:tcPr>
          <w:p w:rsidR="002C7070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C7070" w:rsidRDefault="00775AFE" w:rsidP="00B66472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664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Spreminja se </w:t>
            </w:r>
            <w:r w:rsidR="00B664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Rok za izvedbo naročila </w:t>
            </w:r>
            <w:r w:rsidR="005F1CE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v celotni razpisni dokumentaciji in v 5. čl. vzorca pogodbe tako, da </w:t>
            </w:r>
            <w:r w:rsidRPr="00B66472">
              <w:rPr>
                <w:rFonts w:ascii="Arial" w:eastAsia="Arial" w:hAnsi="Arial" w:cs="Arial"/>
                <w:color w:val="000000"/>
                <w:sz w:val="22"/>
                <w:szCs w:val="22"/>
              </w:rPr>
              <w:t>spremenjen glasi:</w:t>
            </w:r>
          </w:p>
          <w:p w:rsidR="00B66472" w:rsidRDefault="00B66472" w:rsidP="00B66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B66472" w:rsidRPr="00B66472" w:rsidRDefault="005F1CEA" w:rsidP="00B66472">
            <w:pPr>
              <w:pStyle w:val="Odstavekseznama"/>
              <w:spacing w:line="260" w:lineRule="auto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»</w:t>
            </w:r>
            <w:r w:rsidR="00B66472" w:rsidRPr="00B66472">
              <w:rPr>
                <w:rFonts w:ascii="Arial" w:hAnsi="Arial" w:cs="Arial"/>
                <w:sz w:val="22"/>
                <w:szCs w:val="22"/>
              </w:rPr>
              <w:t>Izvajalec se obvezuje pogodbeno prevzete obveznosti dokončati v rokih kot sledi:</w:t>
            </w:r>
          </w:p>
          <w:p w:rsidR="00B66472" w:rsidRPr="00B66472" w:rsidRDefault="00B66472" w:rsidP="00B66472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472" w:rsidRPr="00B66472" w:rsidRDefault="00B66472" w:rsidP="00B66472">
            <w:pPr>
              <w:pStyle w:val="Odstavekseznama"/>
              <w:numPr>
                <w:ilvl w:val="0"/>
                <w:numId w:val="4"/>
              </w:numPr>
              <w:ind w:left="255" w:hanging="25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66472">
              <w:rPr>
                <w:rFonts w:ascii="Arial" w:hAnsi="Arial" w:cs="Arial"/>
                <w:sz w:val="22"/>
                <w:szCs w:val="22"/>
              </w:rPr>
              <w:t>izdelava in predaja tehnološkega elaborata vseh del, ki so potrebna za usposobitev proge za vožnje vlakov z voznoredno hitrostjo v potrditev naročniku v roku 28 dni po prejemu sklenjene pogodbe in predaja tehnološkega elaborata za ostala GOI dela najkasneje v roku 90 dni po prejemu sklenjene pogodbe</w:t>
            </w:r>
            <w:r w:rsidR="005F1CE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66472" w:rsidRPr="00B66472" w:rsidRDefault="00B66472" w:rsidP="00B66472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472" w:rsidRPr="00B66472" w:rsidRDefault="00B66472" w:rsidP="00B66472">
            <w:pPr>
              <w:pStyle w:val="Odstavekseznama"/>
              <w:numPr>
                <w:ilvl w:val="0"/>
                <w:numId w:val="4"/>
              </w:numPr>
              <w:ind w:left="255" w:hanging="25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66472">
              <w:rPr>
                <w:rFonts w:ascii="Arial" w:hAnsi="Arial" w:cs="Arial"/>
                <w:sz w:val="22"/>
                <w:szCs w:val="22"/>
              </w:rPr>
              <w:t xml:space="preserve">izvedba del potrebnih za usposobitev proge za vožnje vlakov z voznoredno hitrostjo v roku 7 mesecev od uvedbe v delo. Dela morajo biti zaključena najkasneje en teden pred zaključkom popolne zapore za potrebe projekta »Varnostno – tehnična nadgradnja železniškega predora Karavanke«. </w:t>
            </w:r>
          </w:p>
          <w:p w:rsidR="00B66472" w:rsidRPr="00B66472" w:rsidRDefault="00B66472" w:rsidP="00B66472">
            <w:pPr>
              <w:pStyle w:val="Odstavekseznama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472" w:rsidRPr="00B66472" w:rsidRDefault="00B66472" w:rsidP="00B66472">
            <w:pPr>
              <w:pStyle w:val="Odstavekseznama"/>
              <w:ind w:left="255"/>
              <w:rPr>
                <w:rFonts w:ascii="Arial" w:hAnsi="Arial" w:cs="Arial"/>
                <w:i/>
                <w:sz w:val="22"/>
                <w:szCs w:val="22"/>
              </w:rPr>
            </w:pPr>
            <w:r w:rsidRPr="00B66472">
              <w:rPr>
                <w:rFonts w:ascii="Arial" w:hAnsi="Arial" w:cs="Arial"/>
                <w:sz w:val="22"/>
                <w:szCs w:val="22"/>
              </w:rPr>
              <w:t>Kot dokončanje teh del šteje vpis vodje nadzora v gradbeni dnevnik, da so vsa dela opravljena skladno s tehničnimi zahtevami, da so odpravljene vse pomanjkljivosti za zagotovitev vožnj</w:t>
            </w:r>
            <w:r w:rsidR="005F1CEA">
              <w:rPr>
                <w:rFonts w:ascii="Arial" w:hAnsi="Arial" w:cs="Arial"/>
                <w:sz w:val="22"/>
                <w:szCs w:val="22"/>
              </w:rPr>
              <w:t>e vlakov z voznoredno hitrostjo.</w:t>
            </w:r>
            <w:bookmarkStart w:id="0" w:name="_GoBack"/>
            <w:bookmarkEnd w:id="0"/>
          </w:p>
          <w:p w:rsidR="00B66472" w:rsidRPr="00B66472" w:rsidRDefault="00B66472" w:rsidP="00B66472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472" w:rsidRPr="00B66472" w:rsidRDefault="00B66472" w:rsidP="00B66472">
            <w:pPr>
              <w:pStyle w:val="Odstavekseznama"/>
              <w:numPr>
                <w:ilvl w:val="0"/>
                <w:numId w:val="4"/>
              </w:numPr>
              <w:ind w:left="255" w:hanging="255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66472">
              <w:rPr>
                <w:rFonts w:ascii="Arial" w:hAnsi="Arial" w:cs="Arial"/>
                <w:sz w:val="22"/>
                <w:szCs w:val="22"/>
              </w:rPr>
              <w:t xml:space="preserve">izvedba vseh GOI del v roku 16 mesecev od uvedbe v delo. </w:t>
            </w:r>
          </w:p>
          <w:p w:rsidR="00B66472" w:rsidRPr="00B66472" w:rsidRDefault="00B66472" w:rsidP="00B66472">
            <w:pPr>
              <w:pStyle w:val="Odstavekseznama"/>
              <w:ind w:left="255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66472" w:rsidRPr="00B66472" w:rsidRDefault="00B66472" w:rsidP="00B6647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66472">
              <w:rPr>
                <w:rFonts w:ascii="Arial" w:hAnsi="Arial" w:cs="Arial"/>
                <w:sz w:val="22"/>
                <w:szCs w:val="22"/>
              </w:rPr>
              <w:t xml:space="preserve">Kot dokončanje GOI del šteje vpis vodje nadzora v gradbeni dnevnik, da so vsa dela opravljena skladno s tehničnimi </w:t>
            </w:r>
            <w:r w:rsidR="005F1CEA">
              <w:rPr>
                <w:rFonts w:ascii="Arial" w:hAnsi="Arial" w:cs="Arial"/>
                <w:sz w:val="22"/>
                <w:szCs w:val="22"/>
              </w:rPr>
              <w:t>zahtevami.</w:t>
            </w:r>
          </w:p>
          <w:p w:rsidR="00B66472" w:rsidRPr="00B66472" w:rsidRDefault="00B66472" w:rsidP="00B66472">
            <w:pPr>
              <w:rPr>
                <w:rFonts w:ascii="Arial" w:hAnsi="Arial" w:cs="Arial"/>
                <w:sz w:val="22"/>
                <w:szCs w:val="22"/>
              </w:rPr>
            </w:pPr>
          </w:p>
          <w:p w:rsidR="00B66472" w:rsidRPr="00B66472" w:rsidRDefault="00B66472" w:rsidP="00B66472">
            <w:pPr>
              <w:pStyle w:val="Odstavekseznama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B66472">
              <w:rPr>
                <w:rFonts w:ascii="Arial" w:hAnsi="Arial" w:cs="Arial"/>
                <w:sz w:val="22"/>
                <w:szCs w:val="22"/>
              </w:rPr>
              <w:t>V roku 20 mesecev od uvedbe v delo mora izvajalec pridobiti potrdilo o izvedbi del.</w:t>
            </w:r>
            <w:r w:rsidR="005F1CEA">
              <w:rPr>
                <w:rFonts w:ascii="Arial" w:hAnsi="Arial" w:cs="Arial"/>
                <w:sz w:val="22"/>
                <w:szCs w:val="22"/>
              </w:rPr>
              <w:t>«</w:t>
            </w:r>
          </w:p>
          <w:p w:rsidR="00B66472" w:rsidRPr="00B66472" w:rsidRDefault="00B66472" w:rsidP="00B66472">
            <w:pPr>
              <w:tabs>
                <w:tab w:val="left" w:pos="540"/>
              </w:tabs>
              <w:ind w:left="458" w:hanging="458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B664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66472" w:rsidRPr="005F1CEA" w:rsidRDefault="00B66472" w:rsidP="005F1CEA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5F1CEA">
              <w:rPr>
                <w:rFonts w:ascii="Arial" w:hAnsi="Arial" w:cs="Arial"/>
                <w:sz w:val="22"/>
                <w:szCs w:val="22"/>
              </w:rPr>
              <w:t>Uvedba v delo bo izvedena predvidoma dva meseca pred datumom pričetka popolne zapore za potrebe projekta »Varnostno – tehnična nadgradnja železniškega predora Karavanke«.</w:t>
            </w:r>
          </w:p>
          <w:p w:rsidR="002C7070" w:rsidRDefault="002C7070" w:rsidP="00477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775AFE" w:rsidRPr="004776FA" w:rsidRDefault="00775AFE" w:rsidP="004776FA">
            <w:pPr>
              <w:pStyle w:val="Odstavekseznam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  <w:sz w:val="22"/>
                <w:szCs w:val="22"/>
              </w:rPr>
            </w:pPr>
            <w:r w:rsidRPr="00B66472">
              <w:rPr>
                <w:rFonts w:ascii="Arial" w:eastAsia="Arial" w:hAnsi="Arial" w:cs="Arial"/>
                <w:color w:val="000000"/>
                <w:sz w:val="22"/>
                <w:szCs w:val="22"/>
              </w:rPr>
              <w:t>Naročnik je</w:t>
            </w:r>
            <w:r w:rsidR="004776F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na svoji internetni strani</w:t>
            </w:r>
            <w:r w:rsidRPr="00B664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objavil popravljen</w:t>
            </w:r>
            <w:r w:rsidR="00970E3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Ponudbeni</w:t>
            </w:r>
            <w:r w:rsidRPr="00B6647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predračun.</w:t>
            </w:r>
          </w:p>
        </w:tc>
      </w:tr>
    </w:tbl>
    <w:p w:rsidR="002C7070" w:rsidRDefault="00775AFE" w:rsidP="004776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Spremembe so sestavni del razpisne dokumentacije in jih je potrebno upoštevati pri pripravi ponudbe.</w:t>
      </w:r>
    </w:p>
    <w:sectPr w:rsidR="002C70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E7" w:rsidRDefault="00775AFE">
      <w:r>
        <w:separator/>
      </w:r>
    </w:p>
  </w:endnote>
  <w:endnote w:type="continuationSeparator" w:id="0">
    <w:p w:rsidR="00DE67E7" w:rsidRDefault="007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970E36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970E36">
            <w:rPr>
              <w:noProof/>
              <w:color w:val="000000"/>
              <w:sz w:val="16"/>
              <w:szCs w:val="16"/>
            </w:rPr>
            <w:t>2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E7" w:rsidRDefault="00775AFE">
      <w:r>
        <w:separator/>
      </w:r>
    </w:p>
  </w:footnote>
  <w:footnote w:type="continuationSeparator" w:id="0">
    <w:p w:rsidR="00DE67E7" w:rsidRDefault="00775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02C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B63796D"/>
    <w:multiLevelType w:val="hybridMultilevel"/>
    <w:tmpl w:val="5DB2F6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38FE"/>
    <w:multiLevelType w:val="hybridMultilevel"/>
    <w:tmpl w:val="CA607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76ECD"/>
    <w:multiLevelType w:val="hybridMultilevel"/>
    <w:tmpl w:val="DFA09BDA"/>
    <w:lvl w:ilvl="0" w:tplc="1E7021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2C7070"/>
    <w:rsid w:val="0046787B"/>
    <w:rsid w:val="004776FA"/>
    <w:rsid w:val="005F1CEA"/>
    <w:rsid w:val="00775AFE"/>
    <w:rsid w:val="00970E36"/>
    <w:rsid w:val="00B5646F"/>
    <w:rsid w:val="00B66472"/>
    <w:rsid w:val="00D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B66472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rsid w:val="00B6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Frančiška Mestinšek Podbrežnik</cp:lastModifiedBy>
  <cp:revision>5</cp:revision>
  <dcterms:created xsi:type="dcterms:W3CDTF">2020-04-06T08:32:00Z</dcterms:created>
  <dcterms:modified xsi:type="dcterms:W3CDTF">2020-04-07T10:14:00Z</dcterms:modified>
</cp:coreProperties>
</file>